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056" w:rsidRDefault="00407056">
      <w:pPr>
        <w:rPr>
          <w:rStyle w:val="Strong"/>
          <w:rFonts w:ascii="Arial" w:hAnsi="Arial" w:cs="Arial"/>
          <w:color w:val="999999"/>
          <w:shd w:val="clear" w:color="auto" w:fill="FFFFFF"/>
        </w:rPr>
      </w:pPr>
      <w:r>
        <w:rPr>
          <w:rStyle w:val="Strong"/>
          <w:rFonts w:ascii="Arial" w:hAnsi="Arial" w:cs="Arial"/>
          <w:color w:val="999999"/>
          <w:shd w:val="clear" w:color="auto" w:fill="FFFFFF"/>
        </w:rPr>
        <w:t>Research Rubric</w:t>
      </w:r>
    </w:p>
    <w:tbl>
      <w:tblPr>
        <w:tblStyle w:val="TableGrid"/>
        <w:tblW w:w="0" w:type="auto"/>
        <w:tblLook w:val="04A0" w:firstRow="1" w:lastRow="0" w:firstColumn="1" w:lastColumn="0" w:noHBand="0" w:noVBand="1"/>
      </w:tblPr>
      <w:tblGrid>
        <w:gridCol w:w="3237"/>
        <w:gridCol w:w="3237"/>
        <w:gridCol w:w="3238"/>
        <w:gridCol w:w="3238"/>
      </w:tblGrid>
      <w:tr w:rsidR="00407056" w:rsidTr="00407056">
        <w:tc>
          <w:tcPr>
            <w:tcW w:w="3237" w:type="dxa"/>
          </w:tcPr>
          <w:p w:rsidR="00407056" w:rsidRDefault="00407056" w:rsidP="00407056">
            <w:pPr>
              <w:jc w:val="center"/>
              <w:rPr>
                <w:rStyle w:val="Strong"/>
                <w:rFonts w:ascii="Arial" w:hAnsi="Arial" w:cs="Arial"/>
                <w:color w:val="999999"/>
                <w:shd w:val="clear" w:color="auto" w:fill="FFFFFF"/>
              </w:rPr>
            </w:pPr>
            <w:r>
              <w:rPr>
                <w:rStyle w:val="Strong"/>
                <w:rFonts w:ascii="Arial" w:hAnsi="Arial" w:cs="Arial"/>
                <w:color w:val="999999"/>
                <w:shd w:val="clear" w:color="auto" w:fill="FFFFFF"/>
              </w:rPr>
              <w:t>4</w:t>
            </w:r>
          </w:p>
        </w:tc>
        <w:tc>
          <w:tcPr>
            <w:tcW w:w="3237" w:type="dxa"/>
          </w:tcPr>
          <w:p w:rsidR="00407056" w:rsidRDefault="00407056" w:rsidP="00407056">
            <w:pPr>
              <w:jc w:val="center"/>
              <w:rPr>
                <w:rStyle w:val="Strong"/>
                <w:rFonts w:ascii="Arial" w:hAnsi="Arial" w:cs="Arial"/>
                <w:color w:val="999999"/>
                <w:shd w:val="clear" w:color="auto" w:fill="FFFFFF"/>
              </w:rPr>
            </w:pPr>
            <w:r>
              <w:rPr>
                <w:rStyle w:val="Strong"/>
                <w:rFonts w:ascii="Arial" w:hAnsi="Arial" w:cs="Arial"/>
                <w:color w:val="999999"/>
                <w:shd w:val="clear" w:color="auto" w:fill="FFFFFF"/>
              </w:rPr>
              <w:t>3</w:t>
            </w:r>
          </w:p>
        </w:tc>
        <w:tc>
          <w:tcPr>
            <w:tcW w:w="3238" w:type="dxa"/>
          </w:tcPr>
          <w:p w:rsidR="00407056" w:rsidRDefault="00407056" w:rsidP="00407056">
            <w:pPr>
              <w:jc w:val="center"/>
              <w:rPr>
                <w:rStyle w:val="Strong"/>
                <w:rFonts w:ascii="Arial" w:hAnsi="Arial" w:cs="Arial"/>
                <w:color w:val="999999"/>
                <w:shd w:val="clear" w:color="auto" w:fill="FFFFFF"/>
              </w:rPr>
            </w:pPr>
            <w:r>
              <w:rPr>
                <w:rStyle w:val="Strong"/>
                <w:rFonts w:ascii="Arial" w:hAnsi="Arial" w:cs="Arial"/>
                <w:color w:val="999999"/>
                <w:shd w:val="clear" w:color="auto" w:fill="FFFFFF"/>
              </w:rPr>
              <w:t>2</w:t>
            </w:r>
          </w:p>
        </w:tc>
        <w:tc>
          <w:tcPr>
            <w:tcW w:w="3238" w:type="dxa"/>
          </w:tcPr>
          <w:p w:rsidR="00407056" w:rsidRDefault="00407056" w:rsidP="00407056">
            <w:pPr>
              <w:jc w:val="center"/>
              <w:rPr>
                <w:rStyle w:val="Strong"/>
                <w:rFonts w:ascii="Arial" w:hAnsi="Arial" w:cs="Arial"/>
                <w:color w:val="999999"/>
                <w:shd w:val="clear" w:color="auto" w:fill="FFFFFF"/>
              </w:rPr>
            </w:pPr>
            <w:r>
              <w:rPr>
                <w:rStyle w:val="Strong"/>
                <w:rFonts w:ascii="Arial" w:hAnsi="Arial" w:cs="Arial"/>
                <w:color w:val="999999"/>
                <w:shd w:val="clear" w:color="auto" w:fill="FFFFFF"/>
              </w:rPr>
              <w:t>1</w:t>
            </w:r>
          </w:p>
        </w:tc>
      </w:tr>
      <w:tr w:rsidR="00407056" w:rsidTr="00407056">
        <w:tc>
          <w:tcPr>
            <w:tcW w:w="3237" w:type="dxa"/>
          </w:tcPr>
          <w:p w:rsidR="00407056" w:rsidRDefault="00407056">
            <w:pPr>
              <w:rPr>
                <w:rStyle w:val="Strong"/>
                <w:rFonts w:ascii="Arial" w:hAnsi="Arial" w:cs="Arial"/>
                <w:color w:val="999999"/>
                <w:shd w:val="clear" w:color="auto" w:fill="FFFFFF"/>
              </w:rPr>
            </w:pPr>
            <w:r>
              <w:rPr>
                <w:rFonts w:ascii="Arial" w:hAnsi="Arial" w:cs="Arial"/>
                <w:color w:val="999999"/>
                <w:shd w:val="clear" w:color="auto" w:fill="FFFFFF"/>
              </w:rPr>
              <w:t>Gather, read, and synthesize information from multiple appropriate sources and assess the credibility, accuracy, and possible bias of each publication and methods used, and describe how they are supported or not supported by evidence.</w:t>
            </w:r>
            <w:r>
              <w:rPr>
                <w:rStyle w:val="Strong"/>
                <w:rFonts w:ascii="Arial" w:hAnsi="Arial" w:cs="Arial"/>
                <w:color w:val="999999"/>
                <w:shd w:val="clear" w:color="auto" w:fill="FFFFFF"/>
              </w:rPr>
              <w:t>  </w:t>
            </w:r>
            <w:r>
              <w:rPr>
                <w:rFonts w:ascii="Arial" w:hAnsi="Arial" w:cs="Arial"/>
                <w:color w:val="999999"/>
                <w:shd w:val="clear" w:color="auto" w:fill="FFFFFF"/>
              </w:rPr>
              <w:t> </w:t>
            </w:r>
          </w:p>
        </w:tc>
        <w:tc>
          <w:tcPr>
            <w:tcW w:w="3237" w:type="dxa"/>
          </w:tcPr>
          <w:p w:rsidR="00407056" w:rsidRDefault="00407056">
            <w:pPr>
              <w:rPr>
                <w:rStyle w:val="Strong"/>
                <w:rFonts w:ascii="Arial" w:hAnsi="Arial" w:cs="Arial"/>
                <w:color w:val="999999"/>
                <w:shd w:val="clear" w:color="auto" w:fill="FFFFFF"/>
              </w:rPr>
            </w:pPr>
            <w:r>
              <w:rPr>
                <w:rFonts w:ascii="Arial" w:hAnsi="Arial" w:cs="Arial"/>
                <w:color w:val="999999"/>
                <w:shd w:val="clear" w:color="auto" w:fill="FFFFFF"/>
              </w:rPr>
              <w:t>Obtain and combine information from books and/or other reliable media to explain phenomena or solutions to a design problem.</w:t>
            </w:r>
          </w:p>
        </w:tc>
        <w:tc>
          <w:tcPr>
            <w:tcW w:w="3238" w:type="dxa"/>
          </w:tcPr>
          <w:p w:rsidR="00407056" w:rsidRDefault="00407056">
            <w:pPr>
              <w:rPr>
                <w:rStyle w:val="Strong"/>
                <w:rFonts w:ascii="Arial" w:hAnsi="Arial" w:cs="Arial"/>
                <w:color w:val="999999"/>
                <w:shd w:val="clear" w:color="auto" w:fill="FFFFFF"/>
              </w:rPr>
            </w:pPr>
            <w:r>
              <w:rPr>
                <w:rFonts w:ascii="Arial" w:hAnsi="Arial" w:cs="Arial"/>
                <w:color w:val="999999"/>
                <w:shd w:val="clear" w:color="auto" w:fill="FFFFFF"/>
              </w:rPr>
              <w:t>Obtain information from various texts, text features (e.g., headings, tables of contents, glossaries, electronic menus, icons, and other media that will be useful in answering a scientific question or supporting a simple claim.</w:t>
            </w:r>
          </w:p>
        </w:tc>
        <w:tc>
          <w:tcPr>
            <w:tcW w:w="3238" w:type="dxa"/>
          </w:tcPr>
          <w:p w:rsidR="00407056" w:rsidRPr="00407056" w:rsidRDefault="00407056" w:rsidP="00407056">
            <w:pPr>
              <w:rPr>
                <w:rStyle w:val="Strong"/>
                <w:rFonts w:ascii="Arial" w:hAnsi="Arial" w:cs="Arial"/>
                <w:b w:val="0"/>
                <w:color w:val="999999"/>
                <w:shd w:val="clear" w:color="auto" w:fill="FFFFFF"/>
              </w:rPr>
            </w:pPr>
            <w:r w:rsidRPr="00407056">
              <w:rPr>
                <w:rStyle w:val="Strong"/>
                <w:rFonts w:ascii="Arial" w:hAnsi="Arial" w:cs="Arial"/>
                <w:b w:val="0"/>
                <w:color w:val="999999"/>
                <w:shd w:val="clear" w:color="auto" w:fill="FFFFFF"/>
              </w:rPr>
              <w:t xml:space="preserve">Does not use </w:t>
            </w:r>
            <w:r>
              <w:rPr>
                <w:rStyle w:val="Strong"/>
                <w:rFonts w:ascii="Arial" w:hAnsi="Arial" w:cs="Arial"/>
                <w:b w:val="0"/>
                <w:color w:val="999999"/>
                <w:shd w:val="clear" w:color="auto" w:fill="FFFFFF"/>
              </w:rPr>
              <w:t>multiple,</w:t>
            </w:r>
            <w:r w:rsidRPr="00407056">
              <w:rPr>
                <w:rStyle w:val="Strong"/>
                <w:rFonts w:ascii="Arial" w:hAnsi="Arial" w:cs="Arial"/>
                <w:b w:val="0"/>
                <w:color w:val="999999"/>
                <w:shd w:val="clear" w:color="auto" w:fill="FFFFFF"/>
              </w:rPr>
              <w:t xml:space="preserve"> reliable </w:t>
            </w:r>
            <w:r>
              <w:rPr>
                <w:rStyle w:val="Strong"/>
                <w:rFonts w:ascii="Arial" w:hAnsi="Arial" w:cs="Arial"/>
                <w:b w:val="0"/>
                <w:color w:val="999999"/>
                <w:shd w:val="clear" w:color="auto" w:fill="FFFFFF"/>
              </w:rPr>
              <w:t>re</w:t>
            </w:r>
            <w:r w:rsidRPr="00407056">
              <w:rPr>
                <w:rStyle w:val="Strong"/>
                <w:rFonts w:ascii="Arial" w:hAnsi="Arial" w:cs="Arial"/>
                <w:b w:val="0"/>
                <w:color w:val="999999"/>
                <w:shd w:val="clear" w:color="auto" w:fill="FFFFFF"/>
              </w:rPr>
              <w:t>sources to support a claim.</w:t>
            </w:r>
          </w:p>
        </w:tc>
      </w:tr>
    </w:tbl>
    <w:p w:rsidR="00407056" w:rsidRDefault="00407056">
      <w:pPr>
        <w:rPr>
          <w:rStyle w:val="Strong"/>
          <w:rFonts w:ascii="Arial" w:hAnsi="Arial" w:cs="Arial"/>
          <w:color w:val="999999"/>
          <w:shd w:val="clear" w:color="auto" w:fill="FFFFFF"/>
        </w:rPr>
      </w:pPr>
      <w:bookmarkStart w:id="0" w:name="_GoBack"/>
      <w:bookmarkEnd w:id="0"/>
    </w:p>
    <w:sectPr w:rsidR="00407056" w:rsidSect="0040705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56"/>
    <w:rsid w:val="000659A7"/>
    <w:rsid w:val="00407056"/>
    <w:rsid w:val="00A4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4DF90-7784-420F-9E4A-9D6B9A7D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7056"/>
    <w:rPr>
      <w:b/>
      <w:bCs/>
    </w:rPr>
  </w:style>
  <w:style w:type="character" w:customStyle="1" w:styleId="apple-converted-space">
    <w:name w:val="apple-converted-space"/>
    <w:basedOn w:val="DefaultParagraphFont"/>
    <w:rsid w:val="00407056"/>
  </w:style>
  <w:style w:type="table" w:styleId="TableGrid">
    <w:name w:val="Table Grid"/>
    <w:basedOn w:val="TableNormal"/>
    <w:uiPriority w:val="39"/>
    <w:rsid w:val="0040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Basile</dc:creator>
  <cp:keywords/>
  <dc:description/>
  <cp:lastModifiedBy>Stephanie Basile</cp:lastModifiedBy>
  <cp:revision>1</cp:revision>
  <dcterms:created xsi:type="dcterms:W3CDTF">2016-03-31T19:09:00Z</dcterms:created>
  <dcterms:modified xsi:type="dcterms:W3CDTF">2016-03-31T19:14:00Z</dcterms:modified>
</cp:coreProperties>
</file>